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1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西北师范大学教师资格认定人员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师德师风考察</w:t>
      </w:r>
      <w:r>
        <w:rPr>
          <w:rFonts w:hint="eastAsia" w:ascii="方正小标宋简体" w:eastAsia="方正小标宋简体"/>
          <w:sz w:val="36"/>
          <w:szCs w:val="36"/>
        </w:rPr>
        <w:t>鉴定表</w:t>
      </w:r>
    </w:p>
    <w:p>
      <w:pPr>
        <w:pStyle w:val="2"/>
        <w:kinsoku w:val="0"/>
        <w:overflowPunct w:val="0"/>
        <w:spacing w:before="124"/>
        <w:ind w:left="2" w:right="261"/>
        <w:jc w:val="center"/>
        <w:rPr>
          <w:rFonts w:ascii="楷体" w:eastAsia="楷体" w:cs="楷体"/>
          <w:sz w:val="30"/>
          <w:szCs w:val="30"/>
        </w:rPr>
      </w:pPr>
      <w:r>
        <w:rPr>
          <w:rFonts w:hint="eastAsia" w:ascii="楷体" w:eastAsia="楷体" w:cs="楷体"/>
          <w:sz w:val="30"/>
          <w:szCs w:val="30"/>
        </w:rPr>
        <w:t>（教师资格认定使用）</w:t>
      </w:r>
      <w:bookmarkStart w:id="0" w:name="_GoBack"/>
      <w:bookmarkEnd w:id="0"/>
    </w:p>
    <w:p>
      <w:pPr>
        <w:pStyle w:val="2"/>
        <w:kinsoku w:val="0"/>
        <w:overflowPunct w:val="0"/>
        <w:spacing w:before="7" w:after="1"/>
        <w:rPr>
          <w:rFonts w:ascii="楷体" w:eastAsia="楷体" w:cs="楷体"/>
          <w:sz w:val="23"/>
          <w:szCs w:val="23"/>
        </w:rPr>
      </w:pPr>
    </w:p>
    <w:tbl>
      <w:tblPr>
        <w:tblStyle w:val="5"/>
        <w:tblW w:w="9113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429"/>
        <w:gridCol w:w="728"/>
        <w:gridCol w:w="771"/>
        <w:gridCol w:w="716"/>
        <w:gridCol w:w="965"/>
        <w:gridCol w:w="1316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ind w:left="295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政治面貌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267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联系电话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</w:pPr>
          </w:p>
          <w:p>
            <w:pPr>
              <w:pStyle w:val="10"/>
              <w:kinsoku w:val="0"/>
              <w:overflowPunct w:val="0"/>
              <w:jc w:val="center"/>
            </w:pPr>
          </w:p>
          <w:p>
            <w:pPr>
              <w:pStyle w:val="10"/>
              <w:kinsoku w:val="0"/>
              <w:overflowPunct w:val="0"/>
              <w:jc w:val="center"/>
            </w:pPr>
          </w:p>
          <w:p>
            <w:pPr>
              <w:pStyle w:val="10"/>
              <w:kinsoku w:val="0"/>
              <w:overflowPunct w:val="0"/>
              <w:jc w:val="center"/>
            </w:pPr>
          </w:p>
          <w:p>
            <w:pPr>
              <w:pStyle w:val="10"/>
              <w:kinsoku w:val="0"/>
              <w:overflowPunct w:val="0"/>
              <w:spacing w:before="10"/>
              <w:jc w:val="center"/>
              <w:rPr>
                <w:sz w:val="31"/>
                <w:szCs w:val="31"/>
              </w:rPr>
            </w:pPr>
          </w:p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hint="eastAsia" w:ascii="宋体" w:eastAsia="宋体" w:cs="宋体"/>
                <w:spacing w:val="-29"/>
              </w:rPr>
            </w:pPr>
            <w:r>
              <w:rPr>
                <w:rFonts w:hint="eastAsia" w:ascii="宋体" w:eastAsia="宋体" w:cs="宋体"/>
                <w:spacing w:val="-29"/>
              </w:rPr>
              <w:t>所属党委</w:t>
            </w:r>
          </w:p>
          <w:p>
            <w:pPr>
              <w:pStyle w:val="10"/>
              <w:kinsoku w:val="0"/>
              <w:overflowPunct w:val="0"/>
              <w:spacing w:line="312" w:lineRule="auto"/>
              <w:ind w:right="91"/>
              <w:jc w:val="center"/>
              <w:rPr>
                <w:rFonts w:hint="eastAsia" w:ascii="宋体" w:eastAsia="宋体" w:cs="宋体"/>
                <w:spacing w:val="-5"/>
              </w:rPr>
            </w:pPr>
            <w:r>
              <w:rPr>
                <w:rFonts w:hint="eastAsia" w:ascii="宋体" w:eastAsia="宋体" w:cs="宋体"/>
                <w:spacing w:val="-5"/>
              </w:rPr>
              <w:t>（</w:t>
            </w:r>
            <w:r>
              <w:rPr>
                <w:rFonts w:hint="eastAsia" w:ascii="宋体" w:eastAsia="宋体" w:cs="宋体"/>
                <w:spacing w:val="-15"/>
              </w:rPr>
              <w:t>党</w:t>
            </w:r>
            <w:r>
              <w:rPr>
                <w:rFonts w:hint="eastAsia" w:ascii="宋体" w:eastAsia="宋体" w:cs="宋体"/>
                <w:spacing w:val="-4"/>
              </w:rPr>
              <w:t>总支</w:t>
            </w:r>
            <w:r>
              <w:rPr>
                <w:rFonts w:hint="eastAsia" w:ascii="宋体" w:eastAsia="宋体" w:cs="宋体"/>
                <w:spacing w:val="-5"/>
              </w:rPr>
              <w:t>）</w:t>
            </w:r>
          </w:p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ascii="宋体" w:eastAsia="宋体" w:cs="宋体"/>
                <w:spacing w:val="-3"/>
              </w:rPr>
            </w:pPr>
            <w:r>
              <w:rPr>
                <w:rFonts w:hint="eastAsia" w:ascii="宋体" w:eastAsia="宋体" w:cs="宋体"/>
                <w:spacing w:val="-3"/>
              </w:rPr>
              <w:t>意见</w:t>
            </w:r>
          </w:p>
        </w:tc>
        <w:tc>
          <w:tcPr>
            <w:tcW w:w="75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60"/>
              <w:ind w:left="107"/>
              <w:rPr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（</w:t>
            </w:r>
            <w:r>
              <w:rPr>
                <w:rFonts w:hint="eastAsia"/>
                <w:spacing w:val="-11"/>
                <w:sz w:val="20"/>
                <w:szCs w:val="20"/>
              </w:rPr>
              <w:t>请从政治立场、法纪观念、道德品质、教育育人、关心爱护学生、言行雅正、学术规范、公平诚信、廉洁自律、奉献社会十个方面给出具体</w:t>
            </w:r>
            <w:r>
              <w:rPr>
                <w:rFonts w:hint="eastAsia"/>
                <w:spacing w:val="-11"/>
                <w:sz w:val="20"/>
                <w:szCs w:val="20"/>
                <w:lang w:eastAsia="zh-CN"/>
              </w:rPr>
              <w:t>考察</w:t>
            </w:r>
            <w:r>
              <w:rPr>
                <w:rFonts w:hint="eastAsia"/>
                <w:spacing w:val="-11"/>
                <w:sz w:val="20"/>
                <w:szCs w:val="20"/>
              </w:rPr>
              <w:t>意见</w:t>
            </w:r>
            <w:r>
              <w:rPr>
                <w:rFonts w:hint="eastAsia"/>
                <w:sz w:val="20"/>
                <w:szCs w:val="20"/>
              </w:rPr>
              <w:t>及结论）</w:t>
            </w: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1"/>
              <w:rPr>
                <w:sz w:val="15"/>
                <w:szCs w:val="15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负责人（签字）：</w:t>
            </w:r>
          </w:p>
          <w:p>
            <w:pPr>
              <w:pStyle w:val="10"/>
              <w:kinsoku w:val="0"/>
              <w:overflowPunct w:val="0"/>
              <w:ind w:firstLine="4680" w:firstLineChars="2000"/>
            </w:pPr>
            <w:r>
              <w:rPr>
                <w:rFonts w:hint="eastAsia" w:ascii="宋体" w:eastAsia="宋体" w:cs="宋体"/>
                <w:spacing w:val="-3"/>
              </w:rPr>
              <w:t>（</w:t>
            </w:r>
            <w:r>
              <w:rPr>
                <w:rFonts w:hint="eastAsia" w:ascii="宋体" w:eastAsia="宋体" w:cs="宋体"/>
                <w:spacing w:val="-5"/>
              </w:rPr>
              <w:t>单位公</w:t>
            </w:r>
            <w:r>
              <w:rPr>
                <w:rFonts w:hint="eastAsia" w:ascii="宋体" w:eastAsia="宋体" w:cs="宋体"/>
                <w:spacing w:val="-3"/>
              </w:rPr>
              <w:t>章</w:t>
            </w:r>
            <w:r>
              <w:rPr>
                <w:rFonts w:hint="eastAsia" w:ascii="宋体" w:eastAsia="宋体" w:cs="宋体"/>
              </w:rPr>
              <w:t>）</w:t>
            </w:r>
          </w:p>
          <w:p>
            <w:pPr>
              <w:pStyle w:val="10"/>
              <w:tabs>
                <w:tab w:val="left" w:pos="2013"/>
                <w:tab w:val="left" w:pos="2604"/>
              </w:tabs>
              <w:kinsoku w:val="0"/>
              <w:overflowPunct w:val="0"/>
              <w:spacing w:line="860" w:lineRule="atLeast"/>
              <w:ind w:left="1316" w:leftChars="598" w:right="1081" w:firstLine="3223" w:firstLineChars="1343"/>
              <w:rPr>
                <w:rFonts w:ascii="宋体" w:eastAsia="宋体" w:cs="宋体"/>
                <w:spacing w:val="-17"/>
              </w:rPr>
            </w:pP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hint="eastAsia" w:ascii="宋体" w:eastAsia="宋体" w:cs="宋体"/>
              </w:rPr>
              <w:t>年</w:t>
            </w:r>
            <w:r>
              <w:rPr>
                <w:rFonts w:ascii="宋体" w:eastAsia="宋体" w:cs="宋体"/>
              </w:rPr>
              <w:tab/>
            </w:r>
            <w:r>
              <w:rPr>
                <w:rFonts w:hint="eastAsia" w:asci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</w:rPr>
              <w:t>月</w:t>
            </w:r>
            <w:r>
              <w:rPr>
                <w:rFonts w:ascii="宋体" w:eastAsia="宋体" w:cs="宋体"/>
              </w:rPr>
              <w:tab/>
            </w:r>
            <w:r>
              <w:rPr>
                <w:rFonts w:hint="eastAsia" w:ascii="宋体" w:eastAsia="宋体" w:cs="宋体"/>
                <w:spacing w:val="-17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hint="eastAsia" w:ascii="宋体" w:eastAsia="宋体" w:cs="宋体"/>
                <w:spacing w:val="-3"/>
                <w:lang w:eastAsia="zh-CN"/>
              </w:rPr>
            </w:pPr>
          </w:p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hint="eastAsia" w:ascii="宋体" w:eastAsia="宋体" w:cs="宋体"/>
                <w:spacing w:val="-3"/>
                <w:lang w:eastAsia="zh-CN"/>
              </w:rPr>
            </w:pPr>
          </w:p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hint="eastAsia" w:ascii="宋体" w:eastAsia="宋体" w:cs="宋体"/>
                <w:spacing w:val="-3"/>
                <w:lang w:eastAsia="zh-CN"/>
              </w:rPr>
            </w:pPr>
          </w:p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hint="eastAsia" w:ascii="宋体" w:eastAsia="宋体" w:cs="宋体"/>
                <w:spacing w:val="-3"/>
                <w:lang w:eastAsia="zh-CN"/>
              </w:rPr>
            </w:pPr>
          </w:p>
          <w:p>
            <w:pPr>
              <w:pStyle w:val="10"/>
              <w:kinsoku w:val="0"/>
              <w:overflowPunct w:val="0"/>
              <w:spacing w:line="312" w:lineRule="auto"/>
              <w:ind w:left="107" w:right="91"/>
              <w:jc w:val="center"/>
              <w:rPr>
                <w:rFonts w:hint="eastAsia" w:ascii="宋体" w:eastAsia="宋体" w:cs="宋体"/>
                <w:spacing w:val="-3"/>
                <w:lang w:eastAsia="zh-CN"/>
              </w:rPr>
            </w:pPr>
            <w:r>
              <w:rPr>
                <w:rFonts w:hint="eastAsia" w:ascii="宋体" w:eastAsia="宋体" w:cs="宋体"/>
                <w:spacing w:val="-3"/>
                <w:lang w:eastAsia="zh-CN"/>
              </w:rPr>
              <w:t>党委教师工作部意见</w:t>
            </w:r>
          </w:p>
        </w:tc>
        <w:tc>
          <w:tcPr>
            <w:tcW w:w="75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宋体" w:eastAsia="宋体" w:cs="宋体"/>
              </w:rPr>
            </w:pPr>
          </w:p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ascii="宋体" w:eastAsia="宋体" w:cs="宋体"/>
              </w:rPr>
            </w:pPr>
            <w:r>
              <w:rPr>
                <w:rFonts w:hint="eastAsia" w:ascii="宋体" w:eastAsia="宋体" w:cs="宋体"/>
              </w:rPr>
              <w:t>负责人（签字）：</w:t>
            </w:r>
          </w:p>
          <w:p>
            <w:pPr>
              <w:pStyle w:val="10"/>
              <w:kinsoku w:val="0"/>
              <w:overflowPunct w:val="0"/>
              <w:ind w:firstLine="4680" w:firstLineChars="2000"/>
            </w:pPr>
            <w:r>
              <w:rPr>
                <w:rFonts w:hint="eastAsia" w:ascii="宋体" w:eastAsia="宋体" w:cs="宋体"/>
                <w:spacing w:val="-3"/>
              </w:rPr>
              <w:t>（</w:t>
            </w:r>
            <w:r>
              <w:rPr>
                <w:rFonts w:hint="eastAsia" w:ascii="宋体" w:eastAsia="宋体" w:cs="宋体"/>
                <w:spacing w:val="-5"/>
              </w:rPr>
              <w:t>单位公</w:t>
            </w:r>
            <w:r>
              <w:rPr>
                <w:rFonts w:hint="eastAsia" w:ascii="宋体" w:eastAsia="宋体" w:cs="宋体"/>
                <w:spacing w:val="-3"/>
              </w:rPr>
              <w:t>章</w:t>
            </w:r>
            <w:r>
              <w:rPr>
                <w:rFonts w:hint="eastAsia" w:ascii="宋体" w:eastAsia="宋体" w:cs="宋体"/>
              </w:rPr>
              <w:t>）</w:t>
            </w:r>
          </w:p>
          <w:p>
            <w:pPr>
              <w:pStyle w:val="10"/>
              <w:tabs>
                <w:tab w:val="left" w:pos="2013"/>
                <w:tab w:val="left" w:pos="2604"/>
              </w:tabs>
              <w:kinsoku w:val="0"/>
              <w:overflowPunct w:val="0"/>
              <w:spacing w:line="860" w:lineRule="atLeast"/>
              <w:ind w:left="1316" w:leftChars="598" w:right="1081" w:firstLine="3463" w:firstLineChars="1443"/>
              <w:rPr>
                <w:rFonts w:hint="eastAsia" w:ascii="宋体" w:eastAsia="宋体" w:cs="宋体"/>
                <w:spacing w:val="-3"/>
              </w:rPr>
            </w:pPr>
            <w:r>
              <w:rPr>
                <w:rFonts w:hint="eastAsia" w:ascii="宋体" w:eastAsia="宋体" w:cs="宋体"/>
              </w:rPr>
              <w:t>年</w:t>
            </w:r>
            <w:r>
              <w:rPr>
                <w:rFonts w:hint="eastAsia" w:asci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</w:rPr>
              <w:t>月</w:t>
            </w:r>
            <w:r>
              <w:rPr>
                <w:rFonts w:ascii="宋体" w:eastAsia="宋体" w:cs="宋体"/>
              </w:rPr>
              <w:tab/>
            </w:r>
            <w:r>
              <w:rPr>
                <w:rFonts w:hint="eastAsia" w:asci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spacing w:val="-17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yYTcxNGNmN2VjNTI5YWNhMmQ1NzMwMTJkODEzOGUifQ=="/>
  </w:docVars>
  <w:rsids>
    <w:rsidRoot w:val="001D5771"/>
    <w:rsid w:val="000326AE"/>
    <w:rsid w:val="001D5771"/>
    <w:rsid w:val="0020248A"/>
    <w:rsid w:val="00326EF8"/>
    <w:rsid w:val="003829B7"/>
    <w:rsid w:val="00397E46"/>
    <w:rsid w:val="00583FD6"/>
    <w:rsid w:val="005D17D6"/>
    <w:rsid w:val="00620318"/>
    <w:rsid w:val="00657F95"/>
    <w:rsid w:val="006E0E12"/>
    <w:rsid w:val="008476E6"/>
    <w:rsid w:val="00CE360E"/>
    <w:rsid w:val="00E31829"/>
    <w:rsid w:val="00F405CE"/>
    <w:rsid w:val="356E20D4"/>
    <w:rsid w:val="388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10">
    <w:name w:val="Table Paragraph"/>
    <w:basedOn w:val="1"/>
    <w:qFormat/>
    <w:uiPriority w:val="1"/>
    <w:rPr>
      <w:rFonts w:ascii="楷体" w:eastAsia="楷体" w:cs="楷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188</Characters>
  <Lines>1</Lines>
  <Paragraphs>1</Paragraphs>
  <TotalTime>3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2020-11-24T00:22:00Z</dcterms:created>
  <dc:creator>China</dc:creator>
  <cp:lastModifiedBy>青年田纪云</cp:lastModifiedBy>
  <dcterms:modified xsi:type="dcterms:W3CDTF">2023-10-16T03:05:35Z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A98E3C5B425E4EE7ACF2ED86F0CDA5B8_12</vt:lpwstr>
  </property>
</Properties>
</file>